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6D74233" w14:textId="77777777" w:rsidR="0003623C" w:rsidRPr="0003623C" w:rsidRDefault="0003623C" w:rsidP="0003623C">
      <w:pPr>
        <w:jc w:val="center"/>
        <w:rPr>
          <w:rFonts w:ascii="Times New Roman" w:hAnsi="Times New Roman" w:cs="Times New Roman"/>
          <w:b/>
        </w:rPr>
      </w:pPr>
      <w:r w:rsidRPr="0003623C">
        <w:rPr>
          <w:rFonts w:ascii="Times New Roman" w:hAnsi="Times New Roman" w:cs="Times New Roman"/>
          <w:b/>
        </w:rPr>
        <w:t>FORUM T</w:t>
      </w:r>
      <w:bookmarkStart w:id="0" w:name="_GoBack"/>
      <w:bookmarkEnd w:id="0"/>
      <w:r w:rsidRPr="0003623C">
        <w:rPr>
          <w:rFonts w:ascii="Times New Roman" w:hAnsi="Times New Roman" w:cs="Times New Roman"/>
          <w:b/>
        </w:rPr>
        <w:t>EOLOGICO-PASTORALE INTERNAZIONALE</w:t>
      </w:r>
    </w:p>
    <w:p w14:paraId="0B135D8C" w14:textId="77777777" w:rsidR="0003623C" w:rsidRPr="0003623C" w:rsidRDefault="0003623C" w:rsidP="0003623C">
      <w:pPr>
        <w:jc w:val="center"/>
        <w:rPr>
          <w:rFonts w:ascii="Times New Roman" w:hAnsi="Times New Roman" w:cs="Times New Roman"/>
          <w:b/>
        </w:rPr>
      </w:pPr>
      <w:r w:rsidRPr="0003623C">
        <w:rPr>
          <w:rFonts w:ascii="Times New Roman" w:hAnsi="Times New Roman" w:cs="Times New Roman"/>
          <w:b/>
        </w:rPr>
        <w:t>Sfide e opportunità nel campo del matrimonio e della famiglia: discernere le questioni emergenti</w:t>
      </w:r>
    </w:p>
    <w:p w14:paraId="00F86E20" w14:textId="77777777" w:rsidR="0003623C" w:rsidRPr="0003623C" w:rsidRDefault="0003623C" w:rsidP="0003623C">
      <w:pPr>
        <w:jc w:val="both"/>
        <w:rPr>
          <w:rFonts w:ascii="Times New Roman" w:hAnsi="Times New Roman" w:cs="Times New Roman"/>
          <w:b/>
        </w:rPr>
      </w:pPr>
      <w:r w:rsidRPr="0003623C">
        <w:rPr>
          <w:rFonts w:ascii="Times New Roman" w:hAnsi="Times New Roman" w:cs="Times New Roman"/>
          <w:b/>
        </w:rPr>
        <w:t>23 ottobre 2025</w:t>
      </w:r>
    </w:p>
    <w:p w14:paraId="55A55FD2" w14:textId="77777777" w:rsidR="0003623C" w:rsidRPr="0003623C" w:rsidRDefault="0003623C" w:rsidP="0003623C">
      <w:pPr>
        <w:jc w:val="both"/>
        <w:rPr>
          <w:rFonts w:ascii="Times New Roman" w:hAnsi="Times New Roman" w:cs="Times New Roman"/>
          <w:b/>
        </w:rPr>
      </w:pPr>
      <w:r w:rsidRPr="0003623C">
        <w:rPr>
          <w:rFonts w:ascii="Times New Roman" w:hAnsi="Times New Roman" w:cs="Times New Roman"/>
          <w:b/>
        </w:rPr>
        <w:t>Sua Eccellenza Reverendissima John S. Bonnici, S.T.D.</w:t>
      </w:r>
    </w:p>
    <w:p w14:paraId="4459DCD9" w14:textId="77777777" w:rsidR="0003623C" w:rsidRPr="0003623C" w:rsidRDefault="0003623C" w:rsidP="0003623C">
      <w:pPr>
        <w:jc w:val="both"/>
        <w:rPr>
          <w:rFonts w:ascii="Times New Roman" w:hAnsi="Times New Roman" w:cs="Times New Roman"/>
          <w:b/>
          <w:i/>
        </w:rPr>
      </w:pPr>
      <w:r w:rsidRPr="0003623C">
        <w:rPr>
          <w:rFonts w:ascii="Times New Roman" w:hAnsi="Times New Roman" w:cs="Times New Roman"/>
          <w:b/>
          <w:i/>
        </w:rPr>
        <w:t>Ciò che è vecchio è di nuovo nuovo: il ministero pastorale familiare nell'arcidiocesi di New York</w:t>
      </w:r>
    </w:p>
    <w:p w14:paraId="467A42CE" w14:textId="77777777" w:rsidR="0003623C" w:rsidRPr="0003623C" w:rsidRDefault="0003623C" w:rsidP="0003623C">
      <w:pPr>
        <w:jc w:val="both"/>
        <w:rPr>
          <w:rFonts w:ascii="Times New Roman" w:hAnsi="Times New Roman" w:cs="Times New Roman"/>
        </w:rPr>
      </w:pPr>
      <w:r w:rsidRPr="0003623C">
        <w:rPr>
          <w:rFonts w:ascii="Times New Roman" w:hAnsi="Times New Roman" w:cs="Times New Roman"/>
        </w:rPr>
        <w:t>Buon pomeriggio. Ringrazio tutti coloro che hanno reso possibile la nostra presenza a questo forum. Un ringraziamento speciale va a Mons. Philippe Bordeyne, Presidente dell'Istituto, per l'invito a partecipare a questo evento speciale dell'anno giubilare. È un piacere e un privilegio parlare del ministero familiare nell'arcidiocesi di New York.</w:t>
      </w:r>
    </w:p>
    <w:p w14:paraId="5B61A7BC" w14:textId="77777777" w:rsidR="0003623C" w:rsidRPr="0003623C" w:rsidRDefault="0003623C" w:rsidP="0003623C">
      <w:pPr>
        <w:jc w:val="both"/>
        <w:rPr>
          <w:rFonts w:ascii="Times New Roman" w:hAnsi="Times New Roman" w:cs="Times New Roman"/>
        </w:rPr>
      </w:pPr>
      <w:r w:rsidRPr="0003623C">
        <w:rPr>
          <w:rFonts w:ascii="Times New Roman" w:hAnsi="Times New Roman" w:cs="Times New Roman"/>
        </w:rPr>
        <w:t>Il tema di questa presentazione – “Ciò che è vecchio torna ad essere nuovo” – è qualcosa che vediamo ovunque nel nostro mondo. Nella moda sono tornati gli stili classici: pantaloni a zampa, abiti su misura e tessuti intramontabili che un tempo erano considerati fuori moda riempiono nuovamente gli scaffali. Nell'arredamento d'interni, troviamo mobili di metà secolo, calde tonalità di legno e illuminazione vintage che stanno tornando in auge, poiché le persone vedono in essi comfort, artigianalità e un legame con qualcosa di duraturo. Anche nel mondo delle automobili, i design di ispirazione retrò come il Maggiolino VW, la Mini Cooper e la Fiat 500 richiamano la bellezza e lo spirito delle generazioni precedenti, incorporando al contempo la tecnologia e l'innovazione odierne.</w:t>
      </w:r>
    </w:p>
    <w:p w14:paraId="4C6CBB67" w14:textId="77777777" w:rsidR="0003623C" w:rsidRPr="0003623C" w:rsidRDefault="0003623C" w:rsidP="0003623C">
      <w:pPr>
        <w:jc w:val="both"/>
        <w:rPr>
          <w:rFonts w:ascii="Times New Roman" w:hAnsi="Times New Roman" w:cs="Times New Roman"/>
        </w:rPr>
      </w:pPr>
      <w:r w:rsidRPr="0003623C">
        <w:rPr>
          <w:rFonts w:ascii="Times New Roman" w:hAnsi="Times New Roman" w:cs="Times New Roman"/>
        </w:rPr>
        <w:t xml:space="preserve"> Lo stesso si può dire della missione della Chiesa, in particolare nel ministero pastorale familiare. In tutta l'arcidiocesi di New York stiamo riscoprendo una verità senza tempo: il futuro della Chiesa dipende dalla forza della famiglia. Ciò che è nuovo nei nostri sforzi odierni non è l'idea in sé, ma il modo in cui la realizziamo, adattando un modello antico e collaudato alle esigenze di una nuova popolazione.</w:t>
      </w:r>
    </w:p>
    <w:p w14:paraId="025E2BAC" w14:textId="77777777" w:rsidR="0003623C" w:rsidRPr="0003623C" w:rsidRDefault="0003623C" w:rsidP="0003623C">
      <w:pPr>
        <w:jc w:val="both"/>
        <w:rPr>
          <w:rFonts w:ascii="Times New Roman" w:hAnsi="Times New Roman" w:cs="Times New Roman"/>
        </w:rPr>
      </w:pPr>
      <w:r w:rsidRPr="0003623C">
        <w:rPr>
          <w:rFonts w:ascii="Times New Roman" w:hAnsi="Times New Roman" w:cs="Times New Roman"/>
        </w:rPr>
        <w:t xml:space="preserve"> Il nostro obiettivo è quello di nutrire la famiglia del popolo di Dio, famiglie di ogni provenienza, lingua e cultura, compresi i nostri numerosi fratelli e sorelle immigrati che arricchiscono la vita delle nostre parrocchie. Il nuovo modello di pastorale familiare riflette un'epoca passata in cui la chiesa cattolica e la scuola del quartiere erano al centro della vita comunitaria, offrendo risorse non solo per l'anima, ma anche per la mente e il corpo</w:t>
      </w:r>
    </w:p>
    <w:p w14:paraId="71BE235F" w14:textId="77777777" w:rsidR="0003623C" w:rsidRPr="0003623C" w:rsidRDefault="0003623C" w:rsidP="0003623C">
      <w:pPr>
        <w:jc w:val="both"/>
        <w:rPr>
          <w:rFonts w:ascii="Times New Roman" w:hAnsi="Times New Roman" w:cs="Times New Roman"/>
        </w:rPr>
      </w:pPr>
      <w:r w:rsidRPr="0003623C">
        <w:rPr>
          <w:rFonts w:ascii="Times New Roman" w:hAnsi="Times New Roman" w:cs="Times New Roman"/>
        </w:rPr>
        <w:t>. Oggi, rinnovando questa visione, stiamo recuperando ciò che è sempre stato al centro della vita cattolica, un luogo dove le famiglie sono accolte, sostenute, educate e accompagnate.  Una casa spirituale dove la fede non è una pratica isolata, ma un'esperienza vissuta che si intreccia in ogni aspetto della vita quotidiana.</w:t>
      </w:r>
    </w:p>
    <w:p w14:paraId="265FF511" w14:textId="77777777" w:rsidR="0003623C" w:rsidRPr="0003623C" w:rsidRDefault="0003623C" w:rsidP="0003623C">
      <w:pPr>
        <w:jc w:val="both"/>
        <w:rPr>
          <w:rFonts w:ascii="Times New Roman" w:hAnsi="Times New Roman" w:cs="Times New Roman"/>
        </w:rPr>
      </w:pPr>
      <w:r w:rsidRPr="0003623C">
        <w:rPr>
          <w:rFonts w:ascii="Times New Roman" w:hAnsi="Times New Roman" w:cs="Times New Roman"/>
        </w:rPr>
        <w:t>Ciò che è vecchio, infatti, è di nuovo nuovo, e questo è un segno di grande speranza per la nostra arcidiocesi e per la Chiesa di domani durante questo Anno Giubilare.</w:t>
      </w:r>
    </w:p>
    <w:p w14:paraId="4A4959D4" w14:textId="77777777" w:rsidR="0003623C" w:rsidRPr="0003623C" w:rsidRDefault="0003623C" w:rsidP="0003623C">
      <w:pPr>
        <w:jc w:val="both"/>
        <w:rPr>
          <w:rFonts w:ascii="Times New Roman" w:hAnsi="Times New Roman" w:cs="Times New Roman"/>
        </w:rPr>
      </w:pPr>
      <w:r w:rsidRPr="0003623C">
        <w:rPr>
          <w:rFonts w:ascii="Times New Roman" w:hAnsi="Times New Roman" w:cs="Times New Roman"/>
        </w:rPr>
        <w:t>“Il vecchio”</w:t>
      </w:r>
    </w:p>
    <w:p w14:paraId="7B07ECE2" w14:textId="77777777" w:rsidR="0003623C" w:rsidRPr="0003623C" w:rsidRDefault="0003623C" w:rsidP="0003623C">
      <w:pPr>
        <w:jc w:val="both"/>
        <w:rPr>
          <w:rFonts w:ascii="Times New Roman" w:hAnsi="Times New Roman" w:cs="Times New Roman"/>
        </w:rPr>
      </w:pPr>
      <w:r w:rsidRPr="0003623C">
        <w:rPr>
          <w:rFonts w:ascii="Times New Roman" w:hAnsi="Times New Roman" w:cs="Times New Roman"/>
        </w:rPr>
        <w:t>La trasformazione di New York City da città commerciale costiera a metropoli frenetica durante il XIX e l'inizio del XX secolo è stata alimentata da ondate di immigrazione.  Comunità cattoliche irlandesi, italiane, tedesche, polacche e di altre nazionalità hanno cercato rifugio, opportunità e libertà religiosa in una città che era allo stesso tempo un faro di speranza e un crogiolo di pregiudizi e povertà.  Nel mezzo di questo periodo di immensa crescita, la Chiesa cattolica romana divenne un'amica accogliente per i nuovi arrivati che cercavano di integrarsi nella società americana.  Infatti, la risposta della Chiesa - forte, multiforme e adattabile - permise a decine di migliaia di immigrati di stabilirsi, istruire i propri figli, praticare la propria fede religiosa, celebrare la propria identità culturale e progredire verso la piena partecipazione alla vita civile americana.</w:t>
      </w:r>
    </w:p>
    <w:p w14:paraId="7A179641" w14:textId="77777777" w:rsidR="0003623C" w:rsidRPr="0003623C" w:rsidRDefault="0003623C" w:rsidP="0003623C">
      <w:pPr>
        <w:jc w:val="both"/>
        <w:rPr>
          <w:rFonts w:ascii="Times New Roman" w:hAnsi="Times New Roman" w:cs="Times New Roman"/>
        </w:rPr>
      </w:pPr>
      <w:r w:rsidRPr="0003623C">
        <w:rPr>
          <w:rFonts w:ascii="Times New Roman" w:hAnsi="Times New Roman" w:cs="Times New Roman"/>
        </w:rPr>
        <w:t xml:space="preserve">            Il ministero della famiglia cattolica non è concentrato in un luogo specifico. Grazie ai vescovi, al clero, alle suore, ai frati e ai laici pieni di fede, la vita familiare cattolica è alimentata dalla grazia e dal sostegno pratico in vari modi. Ogni persona umana - tutte le famiglie - è celebrata come un dono di Dio. È attivamente presente su una varietà di piattaforme e luoghi dove le persone di fede si riuniscono per esigenze diverse.  Gli sforzi della Chiesa includono la costruzione di parrocchie, scuole e ospedali, la fondazione di orfanotrofi e associazioni etniche, la mobilitazione dell'azione politica e dei servizi sociali: iniziative che hanno lasciato un segno nella vita familiare cattolica, nel carattere di New York e nel cattolicesimo americano. Permettetemi ora di condividere alcuni esempi concreti di come il ministero della famiglia cattolica si è presentato in tempo reale.</w:t>
      </w:r>
    </w:p>
    <w:p w14:paraId="75EC3B10" w14:textId="77777777" w:rsidR="0003623C" w:rsidRPr="0003623C" w:rsidRDefault="0003623C" w:rsidP="0003623C">
      <w:pPr>
        <w:jc w:val="both"/>
        <w:rPr>
          <w:rFonts w:ascii="Times New Roman" w:hAnsi="Times New Roman" w:cs="Times New Roman"/>
        </w:rPr>
      </w:pPr>
      <w:r w:rsidRPr="0003623C">
        <w:rPr>
          <w:rFonts w:ascii="Times New Roman" w:hAnsi="Times New Roman" w:cs="Times New Roman"/>
        </w:rPr>
        <w:t xml:space="preserve">            Rispondendo alle esigenze eucaristiche e sacramentali dei diversi gruppi di immigrati, l'arcidiocesi di New York ha istituito diverse parrocchie etniche. Da San Patrizio a San Giuseppe a Nostra Signora di Pompei, le chiese etniche servivano gli immigrati irlandesi, tedeschi e italiani. Tutte le chiese dell'epoca divennero istituzioni di riferimento a servizio completo: ospitavano corsi di lingua, balli, celebrazioni religiose e nazionali, oltre a servizi di assistenza economica.  La Chiesa divenne il punto di incontro sia per l'adattamento spirituale che pratico, offrendo un cuscinetto tra le tradizioni del Vecchio Mondo e le realtà del Nuovo Mondo. Il clero diocesano, i sacerdoti degli ordini religiosi, le suore e i frati contribuirono notevolmente a soddisfare le esigenze dei fedeli.</w:t>
      </w:r>
    </w:p>
    <w:p w14:paraId="02A2D3F8" w14:textId="77777777" w:rsidR="0003623C" w:rsidRPr="0003623C" w:rsidRDefault="0003623C" w:rsidP="0003623C">
      <w:pPr>
        <w:jc w:val="both"/>
        <w:rPr>
          <w:rFonts w:ascii="Times New Roman" w:hAnsi="Times New Roman" w:cs="Times New Roman"/>
        </w:rPr>
      </w:pPr>
      <w:r w:rsidRPr="0003623C">
        <w:rPr>
          <w:rFonts w:ascii="Times New Roman" w:hAnsi="Times New Roman" w:cs="Times New Roman"/>
        </w:rPr>
        <w:t xml:space="preserve">            Il ministero e il sostegno alla famiglia includevano l'educazione dei bambini.  Le scuole istituite dalle parrocchie offrivano lezioni di materie sacre e secolari. Le suore e i frati aiutavano le famiglie dentro e fuori dalle aule. Nel 1920, negli Stati Uniti c'erano oltre 6.500 scuole elementari cattoliche, la maggior parte delle quali gestite da ordini religiosi, in particolare femminili. I programmi di educazione religiosa fornivano catechesi a coloro che frequentavano la scuola pubblica. Le organizzazioni fraterne e di mutuo soccorso aiutavano la vita familiare in modo pratico. Gruppi laici come i Cavalieri di Colombo, fondati dal beato padre Michael McGivney, offrivano sostegno e assistenza concreti. Le organizzazioni caritative cattoliche offrivano cibo, vestiti e alloggio a chiunque ne avesse bisogno. Gli ospedali cattolici offrivano assistenza sanitaria a tutti, indipendentemente dalla loro capacità di pagare. Ispirati dalle parole della Rerum Novarum, i leader cattolici sostenevano i sindacati e i salari equi. Le chiese parrocchiali diventavano spesso un luogo di ritrovo per eventi che offrivano sostegno e difesa dei lavoratori. Chiaramente, la catechesi familiare non è limitata. Al contrario, viene insegnata attivamente in modi diversi, pur rimanendo radicata nella parrocchia stessa.</w:t>
      </w:r>
    </w:p>
    <w:p w14:paraId="3BAA8E03" w14:textId="77777777" w:rsidR="0003623C" w:rsidRPr="0003623C" w:rsidRDefault="0003623C" w:rsidP="0003623C">
      <w:pPr>
        <w:jc w:val="both"/>
        <w:rPr>
          <w:rFonts w:ascii="Times New Roman" w:hAnsi="Times New Roman" w:cs="Times New Roman"/>
        </w:rPr>
      </w:pPr>
      <w:r w:rsidRPr="0003623C">
        <w:rPr>
          <w:rFonts w:ascii="Times New Roman" w:hAnsi="Times New Roman" w:cs="Times New Roman"/>
        </w:rPr>
        <w:t>La Chiesa cattolica romana di New York ha risposto alle ondate di immigrazione del XIX e dell'inizio del XX secolo con notevole adattabilità, creatività e resilienza. Le sue istituzioni e il suo personale sono intervenuti in ogni fase del ciclo di vita: arrivo, adattamento, sopravvivenza e integrazione.  Il ministero pastorale della famiglia non era semplicemente un programma pensato per tutti.  Piuttosto, il ministero della famiglia era un'espressione vivente del mandato del Signore di diffondere la Buona Novella.  Ascoltando le esigenze di coloro che erano affidati alle loro cure, ogni parrocchia offriva sostegno spirituale e secolare con amore sincero. Sebbene i dettagli variassero da una chiesa all'altra, i valori della Chiesa relativi alla vita, al matrimonio, alla famiglia, alla carità e alla giustizia costituivano una base comune. La chiesa parrocchiale e la scuola divennero la culla dell'evangelizzazione familiare, della catechesi e del nutrimento spirituale: un modello davvero degno di essere imitato.</w:t>
      </w:r>
    </w:p>
    <w:p w14:paraId="1916D66C" w14:textId="77777777" w:rsidR="0003623C" w:rsidRPr="0003623C" w:rsidRDefault="0003623C" w:rsidP="0003623C">
      <w:pPr>
        <w:jc w:val="both"/>
        <w:rPr>
          <w:rFonts w:ascii="Times New Roman" w:hAnsi="Times New Roman" w:cs="Times New Roman"/>
        </w:rPr>
      </w:pPr>
      <w:r w:rsidRPr="0003623C">
        <w:rPr>
          <w:rFonts w:ascii="Times New Roman" w:hAnsi="Times New Roman" w:cs="Times New Roman"/>
        </w:rPr>
        <w:t>“Il Nuovo”</w:t>
      </w:r>
    </w:p>
    <w:p w14:paraId="1C2CA2BC" w14:textId="77777777" w:rsidR="0003623C" w:rsidRPr="0003623C" w:rsidRDefault="0003623C" w:rsidP="0003623C">
      <w:pPr>
        <w:jc w:val="both"/>
        <w:rPr>
          <w:rFonts w:ascii="Times New Roman" w:hAnsi="Times New Roman" w:cs="Times New Roman"/>
        </w:rPr>
      </w:pPr>
      <w:r w:rsidRPr="0003623C">
        <w:rPr>
          <w:rFonts w:ascii="Times New Roman" w:hAnsi="Times New Roman" w:cs="Times New Roman"/>
        </w:rPr>
        <w:t xml:space="preserve">            In risposta alla missione espressa dal Sinodo dei Vescovi tenutosi a Roma dal 26 settembre al 25 ottobre 1980, Sua Santità Papa Giovanni Paolo II ha presentato l'Esortazione Apostolica Familiaris Consortio.  All'inizio di questo documento, il Santo Padre definisce la missione del ministero pastorale cattolico.  Egli scrive: «Consapevole che il matrimonio e la famiglia costituiscono uno dei valori più preziosi dell'umanità, la Chiesa desidera rivolgersi e offrire il proprio aiuto a coloro che sono già consapevoli del valore del matrimonio e della famiglia e cercano di viverlo fedelmente, a coloro che sono incerti e ansiosi e cercano la verità, e a coloro che sono ingiustamente impediti di vivere liberamente la loro vita familiare. Sostenendo i primi, illuminando i secondi e assistendo gli altri, la Chiesa offre i suoi servizi a ogni persona che si interroga sul destino del matrimonio e della famiglia. [FC#1] L'esortazione di San Giovanni Paolo II sulla famiglia ha offerto alla Chiesa la verità teologica e una struttura per il ministero pastorale. Di conseguenza, sono seguite numerose risorse positive, programmi, conferenze, eventi e luoghi di apprendimento che celebrano il matrimonio e la famiglia.  L'Istituto Papa Giovanni Paolo II ne è uno splendido esempio.</w:t>
      </w:r>
    </w:p>
    <w:p w14:paraId="776BD44B" w14:textId="77777777" w:rsidR="0003623C" w:rsidRPr="0003623C" w:rsidRDefault="0003623C" w:rsidP="0003623C">
      <w:pPr>
        <w:jc w:val="both"/>
        <w:rPr>
          <w:rFonts w:ascii="Times New Roman" w:hAnsi="Times New Roman" w:cs="Times New Roman"/>
        </w:rPr>
      </w:pPr>
      <w:r w:rsidRPr="0003623C">
        <w:rPr>
          <w:rFonts w:ascii="Times New Roman" w:hAnsi="Times New Roman" w:cs="Times New Roman"/>
        </w:rPr>
        <w:t xml:space="preserve">            Per molti anni l'Ufficio per la Vita Familiare dell'Arcidiocesi di New York ha messo in pratica la missione identificata nella Familiaris Consortio.  L'ufficio ha sviluppato, pubblicato, presentato e mantenuto vari programmi a sostegno del matrimonio e della vita familiare.   Questi sforzi includevano la preparazione al matrimonio, l'arricchimento matrimoniale, la genitorialità, il lutto, il ministero per i divorziati e i separati, nonché l'educazione alla sacralità della vita umana. I programmi di arricchimento sono stati offerti su scala diocesana utilizzando sedi centrali. In altre parole, il ministero pastorale familiare era uno sforzo dall'alto verso il basso che cercava la partecipazione della parrocchia, un approccio unico per tutti. Nonostante questi sforzi di formazione alla fede fossero positivi ed efficaci, è diventato sempre più chiaro che era necessaria una nuova strategia di attuazione.</w:t>
      </w:r>
    </w:p>
    <w:p w14:paraId="7EBC44D1" w14:textId="77777777" w:rsidR="0003623C" w:rsidRPr="0003623C" w:rsidRDefault="0003623C" w:rsidP="0003623C">
      <w:pPr>
        <w:jc w:val="both"/>
        <w:rPr>
          <w:rFonts w:ascii="Times New Roman" w:hAnsi="Times New Roman" w:cs="Times New Roman"/>
        </w:rPr>
      </w:pPr>
      <w:r w:rsidRPr="0003623C">
        <w:rPr>
          <w:rFonts w:ascii="Times New Roman" w:hAnsi="Times New Roman" w:cs="Times New Roman"/>
        </w:rPr>
        <w:t xml:space="preserve">            Durante il recente Sinodo sulla sinodalità indetto da Papa Francesco, la Chiesa in tutto il mondo – e nell'Arcidiocesi di New York – è entrata in un periodo di ascolto e discernimento. Le sessioni di ascolto parrocchiali hanno invitato il clero, i leader laici e le famiglie a condividere le loro esperienze, speranze e sfide nel vivere la fede oggi.  Uno dei temi emersi è stata la necessità di un ministero matrimoniale e familiare più forte a livello parrocchiale, con risorse progettate per rispondere alle esigenze reali di ciascuna comunità parrocchiale.  I partecipanti hanno espresso il desiderio di un'azione pastorale che rifletta la diversità delle culture, delle lingue e delle situazioni sociali presenti nelle nostre parrocchie. Piuttosto che un “approccio unico per tutti”, è stato chiesto un modello rinnovato di accompagnamento, che riconosca come ogni famiglia e ogni quartiere siano unici, ma uniti nella vocazione comune all'amore, alla santità e alla speranza.</w:t>
      </w:r>
    </w:p>
    <w:p w14:paraId="17A904A2" w14:textId="77777777" w:rsidR="0003623C" w:rsidRPr="0003623C" w:rsidRDefault="0003623C" w:rsidP="0003623C">
      <w:pPr>
        <w:jc w:val="both"/>
        <w:rPr>
          <w:rFonts w:ascii="Times New Roman" w:hAnsi="Times New Roman" w:cs="Times New Roman"/>
        </w:rPr>
      </w:pPr>
      <w:r w:rsidRPr="0003623C">
        <w:rPr>
          <w:rFonts w:ascii="Times New Roman" w:hAnsi="Times New Roman" w:cs="Times New Roman"/>
        </w:rPr>
        <w:t xml:space="preserve">            In risposta ai suggerimenti ricevuti, Sua Eminenza il Cardinale Timothy Dolan, Arcivescovo di New York, ha avviato un processo di ristrutturazione degli uffici pastorali della diocesi. Il ministero pastorale della famiglia e della formazione alla fede è diventato un centro di risorse coordinato che offre programmi e risorse selezionati a una varietà di comunità parrocchiali. Invece di un approccio “universale”, la nuova struttura consente alle comunità parrocchiali di rispondere alle esigenze in tempo reale della loro comunità di fede. Sono disponibili anche sovvenzioni speciali per le parrocchie che desiderano attuare programmi pastorali pertinenti alla loro congregazione. Questa nuova iniziativa, finanziata dalle donazioni raccolte durante l'appello annuale alla gestione responsabile, ha ispirato il clero e i laici a creare strumenti innovativi per l'evangelizzazione delle famiglie.  Infatti, “pensare fuori dagli schemi” sta permettendo alle parrocchie di rispondere in modo concreto alle esigenze dei loro fedeli.  I programmi e gli eventi di formazione alla fede sono una parte sostanziale di questa risorsa disponibile.  Inoltre, il cardinale Dolan ha messo insieme un team per studiare e ricreare il modello parrocchiale e scolastico, che riflette un'epoca in cui la parrocchia e la scuola erano il centro della comunità. In parole povere, Sua Eminenza voleva “rendere nuovo ciò che è vecchio”. Fortunatamente, lo sforzo ha portato alla creazione di due programmi pilota: Saint Philip Neri e Our Lady of Mount Carmel.  Ogni parrocchia, scuola e centro pastorale è un altro esempio del rinnovato impegno da parte dell'Arcidiocesi di New York per rendere il ministero pastorale familiare positivo, efficace, costruttivo, rilevante e spiritualmente nutriente per il popolo di Dio. Uno sguardo più da vicino a una delle parrocchie pilota aiuterà a illustrare come viene offerto in tempo reale il ministero matrimoniale e familiare.</w:t>
      </w:r>
    </w:p>
    <w:p w14:paraId="4A237452" w14:textId="77777777" w:rsidR="0003623C" w:rsidRPr="0003623C" w:rsidRDefault="0003623C" w:rsidP="0003623C">
      <w:pPr>
        <w:jc w:val="both"/>
        <w:rPr>
          <w:rFonts w:ascii="Times New Roman" w:hAnsi="Times New Roman" w:cs="Times New Roman"/>
        </w:rPr>
      </w:pPr>
      <w:r w:rsidRPr="0003623C">
        <w:rPr>
          <w:rFonts w:ascii="Times New Roman" w:hAnsi="Times New Roman" w:cs="Times New Roman"/>
        </w:rPr>
        <w:t xml:space="preserve">            La chiesa di Nostra Signora del Monte Carmelo è stata fondata nel 1904. Come chiesa missionaria gestita dai Padri Carmelitani, è cresciuta rapidamente rispondendo alle esigenze spirituali degli immigrati irlandesi, italiani e tedeschi.  Con la costruzione di una nuova chiesa e di una nuova scuola nel 1929, il Monte Carmelo è diventato una parrocchia permanente guidata e servita dal clero diocesano e dalle Suore della Divina Compassione.  Oggi, questo stesso luogo continua a servire i bisogni della comunità attuale come parrocchia, scuola e centro pastorale rinnovati. Nella speranza di realizzare il mandato espresso da San Giovanni Paolo II nella sua esortazione sulla famiglia, Nostra Signora del Monte Carmelo cerca di sostenere il matrimonio e la vita familiare in vari modi. Supportato dalle risorse dell'arcidiocesi e dalla generosità di molti benefattori, il ministero cerca di nutrire i bisogni spirituali, mentali e fisici di tutti.  La scuola continua a offrire istruzione dalla scuola materna alla terza media.  Le borse di studio e l'assistenza all'iscrizione rendono la scuola accessibile a una popolazione più ampia.  Come nei primi anni, le famiglie di immigrati vengono accolte e sostenute.  Un programma chiamato “Piccoli discepoli” offre catechesi ai membri più giovani della parrocchia. Alle coppie vengono offerti “Giorni di arricchimento” e di riflessione.  Eventi catechistici, educazione religiosa, preparazione ai sacramenti, formazione alla fede per giovani e giovani adulti e gruppi di preghiera sono a disposizione di tutti. Programmi di alfabetizzazione, corsi di lingua, educazione sanitaria e nutrizionale, assistenza legale, nonché attività di sostegno per giovani e anziani sono regolarmente in programma. Rispecchiando le esigenze della comunità, ogni ministero e servizio è presentato in inglese e spagnolo. Una dispensa e un mercato contadino forniscono cibo a chiunque abbia bisogno di assistenza.  Questo modello porta il ministero pastorale familiare a un nuovo livello, poiché sostiene il matrimonio e la vita familiare in un mondo difficile e complicato.</w:t>
      </w:r>
    </w:p>
    <w:p w14:paraId="4D3253D7" w14:textId="77777777" w:rsidR="0003623C" w:rsidRPr="0003623C" w:rsidRDefault="0003623C" w:rsidP="0003623C">
      <w:pPr>
        <w:jc w:val="both"/>
        <w:rPr>
          <w:rFonts w:ascii="Times New Roman" w:hAnsi="Times New Roman" w:cs="Times New Roman"/>
        </w:rPr>
      </w:pPr>
      <w:r w:rsidRPr="0003623C">
        <w:rPr>
          <w:rFonts w:ascii="Times New Roman" w:hAnsi="Times New Roman" w:cs="Times New Roman"/>
        </w:rPr>
        <w:t xml:space="preserve">            Il 17 settembre di quest'anno, è stato inaugurato un nuovo murale nella Cattedrale di San Patrizio.  Commissionato da Sua Eminenza il Cardinale Timothy Dolan e realizzato dall'artista Adam Cvijanovic, questo vasto dipinto riflette il ruolo storico della Cattedrale di San Patrizio come santuario per la variegata comunità cattolica di New York.  Ispirato all'apparizione della Beata Vergine Maria a Knock, il murale reinterpreta questo momento come fonte vivente di conforto e appartenenza, trasportata attraverso gli oceani da generazioni di immigrati provenienti da molti luoghi diversi. Questa composizione coinvolgente si sviluppa in quattro sezioni, intrecciando il sacro e il quotidiano.  Gli immigrati contemporanei stanno accanto a santi e figure civiche - Madre Frances Xavier Cabrini, Felix Varela, Dorothy Day e l'arcivescovo John Hughes - mentre angeli monumentali offrono alla città una protezione simbolica.  Il murale è sia un omaggio alla tradizione cattolica che una meditazione sul pluralismo americano.  Sfocando i confini tra passato e presente, ci invita tutti a entrare in una storia sacra e in continua evoluzione.  Prende la Cattedrale - qualcosa di antico - e la rende di nuovo nuova.</w:t>
      </w:r>
    </w:p>
    <w:p w14:paraId="1EC74815" w14:textId="77777777" w:rsidR="0003623C" w:rsidRPr="0003623C" w:rsidRDefault="0003623C" w:rsidP="0003623C">
      <w:pPr>
        <w:jc w:val="both"/>
        <w:rPr>
          <w:rFonts w:ascii="Times New Roman" w:hAnsi="Times New Roman" w:cs="Times New Roman"/>
        </w:rPr>
      </w:pPr>
      <w:r w:rsidRPr="0003623C">
        <w:rPr>
          <w:rFonts w:ascii="Times New Roman" w:hAnsi="Times New Roman" w:cs="Times New Roman"/>
        </w:rPr>
        <w:t xml:space="preserve">            Il Ministero Pastorale della Famiglia dell'Arcidiocesi di New York è uno sforzo in continua evoluzione per rispondere alle esigenze spirituali del popolo di Dio. L'approccio attuale è quello di sfumare il confine tra passato e presente. Nel tentativo di creare nuove opportunità per l'evangelizzazione delle famiglie, nuove strutture di risorse e programmi pilota cercano di nutrire la vita familiare in modo spirituale, mentale e fisico. Come il murale, è una storia sacra e in continua evoluzione.</w:t>
      </w:r>
    </w:p>
    <w:p w14:paraId="6C9E515D" w14:textId="5E251376" w:rsidR="003D0246" w:rsidRDefault="0003623C" w:rsidP="0003623C">
      <w:pPr>
        <w:jc w:val="both"/>
        <w:rPr>
          <w:rFonts w:ascii="Times New Roman" w:hAnsi="Times New Roman" w:cs="Times New Roman"/>
        </w:rPr>
      </w:pPr>
      <w:r w:rsidRPr="0003623C">
        <w:rPr>
          <w:rFonts w:ascii="Times New Roman" w:hAnsi="Times New Roman" w:cs="Times New Roman"/>
        </w:rPr>
        <w:t>Nel suo discorso ai partecipanti al seminario intitolato “Evangelizzare con le famiglie di oggi e di domani: sfide ecclesiologiche e pastorali”, Sua Santità Papa Leone XIV ha concluso dicendo: “Possa lo Spirito Santo guidarvi nel discernere criteri e metodi che sostengano e promuovano gli sforzi della Chiesa nel ministero alle famiglie. Aiutiamo le famiglie ad ascoltare con coraggio la proposta di Cristo e le parole di incoraggiamento della Chiesa!”.  Nell'arcidiocesi di New York e in tutto il mondo, molti di noi stanno lavorando duramente per coltivare i doni del matrimonio e della vita familiare nel nostro tempo. Con la grazia di Dio, la guida dello Spirito Santo e l'intercessione della Madonna, possiamo prendere a cuore le parole del Santo Padre e fare del nostro meglio per realizzarle. Possiamo amorevolmente rendere “nuovo ciò che è vecchio”.</w:t>
      </w:r>
    </w:p>
    <w:p w14:paraId="3A242AA3" w14:textId="77777777" w:rsidR="00C5535B" w:rsidRPr="00A024C6" w:rsidRDefault="00C5535B" w:rsidP="00DF576C">
      <w:pPr>
        <w:jc w:val="both"/>
        <w:rPr>
          <w:rFonts w:ascii="Times New Roman" w:hAnsi="Times New Roman" w:cs="Times New Roman"/>
        </w:rPr>
      </w:pPr>
    </w:p>
    <w:sectPr w:rsidR="00C5535B" w:rsidRPr="00A024C6" w:rsidSect="00996437">
      <w:headerReference w:type="default" r:id="rId6"/>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8184988" w14:textId="77777777" w:rsidR="008050EC" w:rsidRDefault="008050EC" w:rsidP="008050EC">
      <w:pPr>
        <w:spacing w:after="0" w:line="240" w:lineRule="auto"/>
      </w:pPr>
      <w:r>
        <w:separator/>
      </w:r>
    </w:p>
  </w:endnote>
  <w:endnote w:type="continuationSeparator" w:id="0">
    <w:p w14:paraId="455F70D0" w14:textId="77777777" w:rsidR="008050EC" w:rsidRDefault="008050EC" w:rsidP="008050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56FB820" w14:textId="77777777" w:rsidR="008050EC" w:rsidRDefault="008050EC" w:rsidP="008050EC">
      <w:pPr>
        <w:spacing w:after="0" w:line="240" w:lineRule="auto"/>
      </w:pPr>
      <w:r>
        <w:separator/>
      </w:r>
    </w:p>
  </w:footnote>
  <w:footnote w:type="continuationSeparator" w:id="0">
    <w:p w14:paraId="39BBE491" w14:textId="77777777" w:rsidR="008050EC" w:rsidRDefault="008050EC" w:rsidP="008050E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25024006"/>
      <w:docPartObj>
        <w:docPartGallery w:val="Page Numbers (Top of Page)"/>
        <w:docPartUnique/>
      </w:docPartObj>
    </w:sdtPr>
    <w:sdtEndPr>
      <w:rPr>
        <w:noProof/>
      </w:rPr>
    </w:sdtEndPr>
    <w:sdtContent>
      <w:p w14:paraId="5DEA4E6C" w14:textId="2F4584A7" w:rsidR="008050EC" w:rsidRDefault="008050EC">
        <w:pPr>
          <w:pStyle w:val="Intestazione"/>
          <w:jc w:val="center"/>
        </w:pPr>
        <w:r>
          <w:fldChar w:fldCharType="begin"/>
        </w:r>
        <w:r>
          <w:instrText xml:space="preserve"> PAGE   \* MERGEFORMAT </w:instrText>
        </w:r>
        <w:r>
          <w:fldChar w:fldCharType="separate"/>
        </w:r>
        <w:r w:rsidR="0003623C">
          <w:rPr>
            <w:noProof/>
          </w:rPr>
          <w:t>2</w:t>
        </w:r>
        <w:r>
          <w:rPr>
            <w:noProof/>
          </w:rPr>
          <w:fldChar w:fldCharType="end"/>
        </w:r>
      </w:p>
    </w:sdtContent>
  </w:sdt>
  <w:p w14:paraId="57C39AF6" w14:textId="77777777" w:rsidR="008050EC" w:rsidRDefault="008050EC">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24C6"/>
    <w:rsid w:val="0000081C"/>
    <w:rsid w:val="000064D7"/>
    <w:rsid w:val="00011C03"/>
    <w:rsid w:val="00012F51"/>
    <w:rsid w:val="00015680"/>
    <w:rsid w:val="00024726"/>
    <w:rsid w:val="00025B8A"/>
    <w:rsid w:val="00032BF2"/>
    <w:rsid w:val="00033F47"/>
    <w:rsid w:val="00034E80"/>
    <w:rsid w:val="0003623C"/>
    <w:rsid w:val="0003669A"/>
    <w:rsid w:val="0003717B"/>
    <w:rsid w:val="00061494"/>
    <w:rsid w:val="0008254A"/>
    <w:rsid w:val="0008551A"/>
    <w:rsid w:val="00094620"/>
    <w:rsid w:val="000A4F73"/>
    <w:rsid w:val="000B430B"/>
    <w:rsid w:val="000B653A"/>
    <w:rsid w:val="000C4F02"/>
    <w:rsid w:val="000C78A9"/>
    <w:rsid w:val="000D2ECD"/>
    <w:rsid w:val="000D6328"/>
    <w:rsid w:val="000D7040"/>
    <w:rsid w:val="000E2849"/>
    <w:rsid w:val="000E583D"/>
    <w:rsid w:val="000F3446"/>
    <w:rsid w:val="000F5F26"/>
    <w:rsid w:val="001000E0"/>
    <w:rsid w:val="00115809"/>
    <w:rsid w:val="00117047"/>
    <w:rsid w:val="00117788"/>
    <w:rsid w:val="00124538"/>
    <w:rsid w:val="00126201"/>
    <w:rsid w:val="00126241"/>
    <w:rsid w:val="001300F2"/>
    <w:rsid w:val="001314B9"/>
    <w:rsid w:val="00133C77"/>
    <w:rsid w:val="00147174"/>
    <w:rsid w:val="00154BAB"/>
    <w:rsid w:val="00171C34"/>
    <w:rsid w:val="001728F0"/>
    <w:rsid w:val="00173ADD"/>
    <w:rsid w:val="00176EB5"/>
    <w:rsid w:val="00183128"/>
    <w:rsid w:val="001929C2"/>
    <w:rsid w:val="001A67D5"/>
    <w:rsid w:val="001A7299"/>
    <w:rsid w:val="001B022F"/>
    <w:rsid w:val="001B0409"/>
    <w:rsid w:val="001B3815"/>
    <w:rsid w:val="001C32F5"/>
    <w:rsid w:val="001C3DD3"/>
    <w:rsid w:val="001D3996"/>
    <w:rsid w:val="001D47AB"/>
    <w:rsid w:val="001E4FF0"/>
    <w:rsid w:val="001E7CD6"/>
    <w:rsid w:val="00202B7B"/>
    <w:rsid w:val="00205118"/>
    <w:rsid w:val="00205208"/>
    <w:rsid w:val="00210473"/>
    <w:rsid w:val="00210C4D"/>
    <w:rsid w:val="00210CBC"/>
    <w:rsid w:val="00210D27"/>
    <w:rsid w:val="00222C85"/>
    <w:rsid w:val="00224AF2"/>
    <w:rsid w:val="00226E91"/>
    <w:rsid w:val="00234706"/>
    <w:rsid w:val="00234F57"/>
    <w:rsid w:val="00243725"/>
    <w:rsid w:val="00251D1B"/>
    <w:rsid w:val="0025707E"/>
    <w:rsid w:val="00263C02"/>
    <w:rsid w:val="00263E75"/>
    <w:rsid w:val="00265E2E"/>
    <w:rsid w:val="002703F3"/>
    <w:rsid w:val="002704A7"/>
    <w:rsid w:val="002773FC"/>
    <w:rsid w:val="00277FA3"/>
    <w:rsid w:val="00284564"/>
    <w:rsid w:val="002869C2"/>
    <w:rsid w:val="00286FFD"/>
    <w:rsid w:val="00287336"/>
    <w:rsid w:val="002A5C9F"/>
    <w:rsid w:val="002C7A1D"/>
    <w:rsid w:val="002D34A2"/>
    <w:rsid w:val="002D757D"/>
    <w:rsid w:val="002F50B7"/>
    <w:rsid w:val="002F7CE5"/>
    <w:rsid w:val="00315F0F"/>
    <w:rsid w:val="00321700"/>
    <w:rsid w:val="00326D9C"/>
    <w:rsid w:val="0033285F"/>
    <w:rsid w:val="003378B4"/>
    <w:rsid w:val="00357A33"/>
    <w:rsid w:val="0037447E"/>
    <w:rsid w:val="0038372C"/>
    <w:rsid w:val="00390132"/>
    <w:rsid w:val="003B064D"/>
    <w:rsid w:val="003B1A9C"/>
    <w:rsid w:val="003B2673"/>
    <w:rsid w:val="003B455B"/>
    <w:rsid w:val="003B6C5E"/>
    <w:rsid w:val="003C344C"/>
    <w:rsid w:val="003D0246"/>
    <w:rsid w:val="003D0DD0"/>
    <w:rsid w:val="003E3616"/>
    <w:rsid w:val="003F46D8"/>
    <w:rsid w:val="003F473F"/>
    <w:rsid w:val="00400CC1"/>
    <w:rsid w:val="00401B87"/>
    <w:rsid w:val="004151D5"/>
    <w:rsid w:val="00440956"/>
    <w:rsid w:val="00444AA5"/>
    <w:rsid w:val="00446543"/>
    <w:rsid w:val="0045487E"/>
    <w:rsid w:val="004564F5"/>
    <w:rsid w:val="00457F2C"/>
    <w:rsid w:val="0046123F"/>
    <w:rsid w:val="004675ED"/>
    <w:rsid w:val="00472127"/>
    <w:rsid w:val="004919C7"/>
    <w:rsid w:val="00496F6A"/>
    <w:rsid w:val="004A0656"/>
    <w:rsid w:val="004A359F"/>
    <w:rsid w:val="004A6513"/>
    <w:rsid w:val="004A78B9"/>
    <w:rsid w:val="004B4035"/>
    <w:rsid w:val="004C1892"/>
    <w:rsid w:val="004C1F41"/>
    <w:rsid w:val="004C2ED2"/>
    <w:rsid w:val="004C3826"/>
    <w:rsid w:val="004C4289"/>
    <w:rsid w:val="004C4A0F"/>
    <w:rsid w:val="004C5286"/>
    <w:rsid w:val="004D067B"/>
    <w:rsid w:val="004D0716"/>
    <w:rsid w:val="004D2092"/>
    <w:rsid w:val="004D2C39"/>
    <w:rsid w:val="004D72BC"/>
    <w:rsid w:val="004F38A5"/>
    <w:rsid w:val="004F5050"/>
    <w:rsid w:val="004F7256"/>
    <w:rsid w:val="00504644"/>
    <w:rsid w:val="00506EC3"/>
    <w:rsid w:val="0051072D"/>
    <w:rsid w:val="00510879"/>
    <w:rsid w:val="00510CE8"/>
    <w:rsid w:val="00522EAF"/>
    <w:rsid w:val="0052430D"/>
    <w:rsid w:val="00543739"/>
    <w:rsid w:val="005451E3"/>
    <w:rsid w:val="00565CC6"/>
    <w:rsid w:val="0056783F"/>
    <w:rsid w:val="005807A2"/>
    <w:rsid w:val="005830E7"/>
    <w:rsid w:val="00592E6A"/>
    <w:rsid w:val="0059546F"/>
    <w:rsid w:val="00596C20"/>
    <w:rsid w:val="005972B3"/>
    <w:rsid w:val="005A04E4"/>
    <w:rsid w:val="005A5F2F"/>
    <w:rsid w:val="005B259F"/>
    <w:rsid w:val="005B3F20"/>
    <w:rsid w:val="005B6123"/>
    <w:rsid w:val="005B6301"/>
    <w:rsid w:val="005C056F"/>
    <w:rsid w:val="005C101A"/>
    <w:rsid w:val="005C15A8"/>
    <w:rsid w:val="005C453C"/>
    <w:rsid w:val="005F291B"/>
    <w:rsid w:val="00603EF7"/>
    <w:rsid w:val="0060520D"/>
    <w:rsid w:val="00613898"/>
    <w:rsid w:val="006146EA"/>
    <w:rsid w:val="0061630F"/>
    <w:rsid w:val="00622216"/>
    <w:rsid w:val="00622D2C"/>
    <w:rsid w:val="00622FFE"/>
    <w:rsid w:val="00631890"/>
    <w:rsid w:val="00634415"/>
    <w:rsid w:val="006418FF"/>
    <w:rsid w:val="006460E2"/>
    <w:rsid w:val="00656B6B"/>
    <w:rsid w:val="00661E59"/>
    <w:rsid w:val="00667B6E"/>
    <w:rsid w:val="00687D9A"/>
    <w:rsid w:val="00692109"/>
    <w:rsid w:val="00696C44"/>
    <w:rsid w:val="006A33E0"/>
    <w:rsid w:val="006A5FB6"/>
    <w:rsid w:val="006B1307"/>
    <w:rsid w:val="006B1A7D"/>
    <w:rsid w:val="006B68EC"/>
    <w:rsid w:val="006C1DF0"/>
    <w:rsid w:val="006C3368"/>
    <w:rsid w:val="006D143A"/>
    <w:rsid w:val="006D49CD"/>
    <w:rsid w:val="006E0111"/>
    <w:rsid w:val="006E2E0A"/>
    <w:rsid w:val="006E72DA"/>
    <w:rsid w:val="006F36CC"/>
    <w:rsid w:val="006F7DE7"/>
    <w:rsid w:val="00700AD0"/>
    <w:rsid w:val="007015DE"/>
    <w:rsid w:val="00710245"/>
    <w:rsid w:val="00710D5E"/>
    <w:rsid w:val="00715A27"/>
    <w:rsid w:val="00724F49"/>
    <w:rsid w:val="007271DA"/>
    <w:rsid w:val="007343D7"/>
    <w:rsid w:val="00735CF6"/>
    <w:rsid w:val="00737D55"/>
    <w:rsid w:val="007414AF"/>
    <w:rsid w:val="00746CA4"/>
    <w:rsid w:val="00767EDD"/>
    <w:rsid w:val="00785B3E"/>
    <w:rsid w:val="00790064"/>
    <w:rsid w:val="007977DA"/>
    <w:rsid w:val="007B2772"/>
    <w:rsid w:val="007B6FD3"/>
    <w:rsid w:val="007C27D8"/>
    <w:rsid w:val="007C5E21"/>
    <w:rsid w:val="007C732E"/>
    <w:rsid w:val="007D295E"/>
    <w:rsid w:val="007D75EC"/>
    <w:rsid w:val="007E254E"/>
    <w:rsid w:val="007E6034"/>
    <w:rsid w:val="007F4D17"/>
    <w:rsid w:val="00801F62"/>
    <w:rsid w:val="008050EC"/>
    <w:rsid w:val="008125B9"/>
    <w:rsid w:val="008141D1"/>
    <w:rsid w:val="008145EC"/>
    <w:rsid w:val="008147A4"/>
    <w:rsid w:val="0082171A"/>
    <w:rsid w:val="0082346C"/>
    <w:rsid w:val="00826ADD"/>
    <w:rsid w:val="00827E91"/>
    <w:rsid w:val="00831ADB"/>
    <w:rsid w:val="0084039E"/>
    <w:rsid w:val="00842B33"/>
    <w:rsid w:val="0084561B"/>
    <w:rsid w:val="008467E3"/>
    <w:rsid w:val="0085225C"/>
    <w:rsid w:val="008524B3"/>
    <w:rsid w:val="00855F65"/>
    <w:rsid w:val="008602C8"/>
    <w:rsid w:val="00860AE7"/>
    <w:rsid w:val="00863B3E"/>
    <w:rsid w:val="008677FD"/>
    <w:rsid w:val="008710BC"/>
    <w:rsid w:val="008737B5"/>
    <w:rsid w:val="00880E74"/>
    <w:rsid w:val="008828C3"/>
    <w:rsid w:val="00891E85"/>
    <w:rsid w:val="00893965"/>
    <w:rsid w:val="00897C47"/>
    <w:rsid w:val="008A2E54"/>
    <w:rsid w:val="008A3369"/>
    <w:rsid w:val="008A4F20"/>
    <w:rsid w:val="008B216C"/>
    <w:rsid w:val="008B2868"/>
    <w:rsid w:val="008B575E"/>
    <w:rsid w:val="008D08AC"/>
    <w:rsid w:val="008D7CEF"/>
    <w:rsid w:val="008E1ED3"/>
    <w:rsid w:val="008E376F"/>
    <w:rsid w:val="008F76AA"/>
    <w:rsid w:val="00900341"/>
    <w:rsid w:val="00910A5A"/>
    <w:rsid w:val="00910BA7"/>
    <w:rsid w:val="00912571"/>
    <w:rsid w:val="009236F1"/>
    <w:rsid w:val="00927A6A"/>
    <w:rsid w:val="00941833"/>
    <w:rsid w:val="00942AB7"/>
    <w:rsid w:val="009434F6"/>
    <w:rsid w:val="00953581"/>
    <w:rsid w:val="0095661E"/>
    <w:rsid w:val="00957295"/>
    <w:rsid w:val="00957FFE"/>
    <w:rsid w:val="00960D1D"/>
    <w:rsid w:val="00963227"/>
    <w:rsid w:val="00972DE4"/>
    <w:rsid w:val="00984859"/>
    <w:rsid w:val="00985E97"/>
    <w:rsid w:val="00985F4B"/>
    <w:rsid w:val="009910DC"/>
    <w:rsid w:val="00992AB7"/>
    <w:rsid w:val="00996437"/>
    <w:rsid w:val="00996910"/>
    <w:rsid w:val="00997C50"/>
    <w:rsid w:val="009A0019"/>
    <w:rsid w:val="009A3E16"/>
    <w:rsid w:val="009A4424"/>
    <w:rsid w:val="009A532A"/>
    <w:rsid w:val="009A5975"/>
    <w:rsid w:val="009B0165"/>
    <w:rsid w:val="009B4BED"/>
    <w:rsid w:val="009B5F85"/>
    <w:rsid w:val="009B6846"/>
    <w:rsid w:val="009C1E55"/>
    <w:rsid w:val="009C7317"/>
    <w:rsid w:val="009C7D55"/>
    <w:rsid w:val="009D4308"/>
    <w:rsid w:val="009D7E7D"/>
    <w:rsid w:val="009E148B"/>
    <w:rsid w:val="009E2964"/>
    <w:rsid w:val="009E2D46"/>
    <w:rsid w:val="009E3FD8"/>
    <w:rsid w:val="009E7830"/>
    <w:rsid w:val="009F3D0E"/>
    <w:rsid w:val="009F64E8"/>
    <w:rsid w:val="009F7DFE"/>
    <w:rsid w:val="00A00104"/>
    <w:rsid w:val="00A024C6"/>
    <w:rsid w:val="00A05ACF"/>
    <w:rsid w:val="00A16F3C"/>
    <w:rsid w:val="00A17D01"/>
    <w:rsid w:val="00A21591"/>
    <w:rsid w:val="00A22EB1"/>
    <w:rsid w:val="00A2341B"/>
    <w:rsid w:val="00A24DBF"/>
    <w:rsid w:val="00A26972"/>
    <w:rsid w:val="00A27CD2"/>
    <w:rsid w:val="00A41210"/>
    <w:rsid w:val="00A46F24"/>
    <w:rsid w:val="00A5158F"/>
    <w:rsid w:val="00A5309A"/>
    <w:rsid w:val="00A54C5E"/>
    <w:rsid w:val="00A5554E"/>
    <w:rsid w:val="00A5587D"/>
    <w:rsid w:val="00A57244"/>
    <w:rsid w:val="00A63BAA"/>
    <w:rsid w:val="00A67717"/>
    <w:rsid w:val="00A70228"/>
    <w:rsid w:val="00A72CEB"/>
    <w:rsid w:val="00A766A9"/>
    <w:rsid w:val="00A766ED"/>
    <w:rsid w:val="00A76E08"/>
    <w:rsid w:val="00A814F0"/>
    <w:rsid w:val="00A91B19"/>
    <w:rsid w:val="00AC0044"/>
    <w:rsid w:val="00AD20BB"/>
    <w:rsid w:val="00AD5112"/>
    <w:rsid w:val="00AD57C0"/>
    <w:rsid w:val="00AD5A0C"/>
    <w:rsid w:val="00AE0F97"/>
    <w:rsid w:val="00AE3795"/>
    <w:rsid w:val="00AF5A10"/>
    <w:rsid w:val="00B15047"/>
    <w:rsid w:val="00B21B0F"/>
    <w:rsid w:val="00B26621"/>
    <w:rsid w:val="00B346D3"/>
    <w:rsid w:val="00B42C38"/>
    <w:rsid w:val="00B433A0"/>
    <w:rsid w:val="00B43DC2"/>
    <w:rsid w:val="00B53506"/>
    <w:rsid w:val="00B70F04"/>
    <w:rsid w:val="00B8129E"/>
    <w:rsid w:val="00B83462"/>
    <w:rsid w:val="00B84A50"/>
    <w:rsid w:val="00B91CF6"/>
    <w:rsid w:val="00B93C5A"/>
    <w:rsid w:val="00BA2AB9"/>
    <w:rsid w:val="00BA32E2"/>
    <w:rsid w:val="00BA72D0"/>
    <w:rsid w:val="00BC1E2D"/>
    <w:rsid w:val="00BC2509"/>
    <w:rsid w:val="00BC2B12"/>
    <w:rsid w:val="00BE2C8A"/>
    <w:rsid w:val="00BF2738"/>
    <w:rsid w:val="00BF6A22"/>
    <w:rsid w:val="00BF7A7D"/>
    <w:rsid w:val="00C02087"/>
    <w:rsid w:val="00C1447F"/>
    <w:rsid w:val="00C22263"/>
    <w:rsid w:val="00C23602"/>
    <w:rsid w:val="00C2373F"/>
    <w:rsid w:val="00C26ABA"/>
    <w:rsid w:val="00C30F8B"/>
    <w:rsid w:val="00C3645F"/>
    <w:rsid w:val="00C405C3"/>
    <w:rsid w:val="00C40FBD"/>
    <w:rsid w:val="00C5493C"/>
    <w:rsid w:val="00C55219"/>
    <w:rsid w:val="00C5535B"/>
    <w:rsid w:val="00C60B09"/>
    <w:rsid w:val="00C62416"/>
    <w:rsid w:val="00C6391E"/>
    <w:rsid w:val="00C646B1"/>
    <w:rsid w:val="00C64E52"/>
    <w:rsid w:val="00C657A0"/>
    <w:rsid w:val="00C66632"/>
    <w:rsid w:val="00C714FD"/>
    <w:rsid w:val="00C74DA0"/>
    <w:rsid w:val="00C7584E"/>
    <w:rsid w:val="00C825E8"/>
    <w:rsid w:val="00C83FF8"/>
    <w:rsid w:val="00C85D5F"/>
    <w:rsid w:val="00C864A1"/>
    <w:rsid w:val="00C93E31"/>
    <w:rsid w:val="00C940AD"/>
    <w:rsid w:val="00C9473A"/>
    <w:rsid w:val="00C96891"/>
    <w:rsid w:val="00C97E77"/>
    <w:rsid w:val="00CB5D93"/>
    <w:rsid w:val="00CC099B"/>
    <w:rsid w:val="00CD5A14"/>
    <w:rsid w:val="00CD7CA8"/>
    <w:rsid w:val="00CE1CE0"/>
    <w:rsid w:val="00CF2E46"/>
    <w:rsid w:val="00CF372A"/>
    <w:rsid w:val="00D03651"/>
    <w:rsid w:val="00D04C60"/>
    <w:rsid w:val="00D06C17"/>
    <w:rsid w:val="00D07D73"/>
    <w:rsid w:val="00D10646"/>
    <w:rsid w:val="00D10EDE"/>
    <w:rsid w:val="00D1167B"/>
    <w:rsid w:val="00D15805"/>
    <w:rsid w:val="00D167D2"/>
    <w:rsid w:val="00D171C9"/>
    <w:rsid w:val="00D17D55"/>
    <w:rsid w:val="00D25090"/>
    <w:rsid w:val="00D411D1"/>
    <w:rsid w:val="00D41BBB"/>
    <w:rsid w:val="00D434B8"/>
    <w:rsid w:val="00D4444C"/>
    <w:rsid w:val="00D5000C"/>
    <w:rsid w:val="00D5221A"/>
    <w:rsid w:val="00D60711"/>
    <w:rsid w:val="00D66135"/>
    <w:rsid w:val="00D926FF"/>
    <w:rsid w:val="00D93EF2"/>
    <w:rsid w:val="00D96830"/>
    <w:rsid w:val="00DA08AB"/>
    <w:rsid w:val="00DB12B7"/>
    <w:rsid w:val="00DB14CB"/>
    <w:rsid w:val="00DC1BC2"/>
    <w:rsid w:val="00DD0FC4"/>
    <w:rsid w:val="00DD40AD"/>
    <w:rsid w:val="00DD6887"/>
    <w:rsid w:val="00DE2364"/>
    <w:rsid w:val="00DE45B0"/>
    <w:rsid w:val="00DE675D"/>
    <w:rsid w:val="00DF16EE"/>
    <w:rsid w:val="00DF51F3"/>
    <w:rsid w:val="00DF576C"/>
    <w:rsid w:val="00E00B6A"/>
    <w:rsid w:val="00E05769"/>
    <w:rsid w:val="00E202EB"/>
    <w:rsid w:val="00E21F7C"/>
    <w:rsid w:val="00E30C09"/>
    <w:rsid w:val="00E332E0"/>
    <w:rsid w:val="00E34FAF"/>
    <w:rsid w:val="00E41400"/>
    <w:rsid w:val="00E4192D"/>
    <w:rsid w:val="00E5188C"/>
    <w:rsid w:val="00E555FA"/>
    <w:rsid w:val="00E609B4"/>
    <w:rsid w:val="00E62ED0"/>
    <w:rsid w:val="00E75DE6"/>
    <w:rsid w:val="00E76421"/>
    <w:rsid w:val="00E85579"/>
    <w:rsid w:val="00E86764"/>
    <w:rsid w:val="00E91449"/>
    <w:rsid w:val="00E92737"/>
    <w:rsid w:val="00E95A80"/>
    <w:rsid w:val="00E972AD"/>
    <w:rsid w:val="00EA089F"/>
    <w:rsid w:val="00EA408F"/>
    <w:rsid w:val="00EA7990"/>
    <w:rsid w:val="00EB122D"/>
    <w:rsid w:val="00EB50A2"/>
    <w:rsid w:val="00EC1438"/>
    <w:rsid w:val="00EC6FAC"/>
    <w:rsid w:val="00ED23DF"/>
    <w:rsid w:val="00ED47CA"/>
    <w:rsid w:val="00EE0210"/>
    <w:rsid w:val="00EE10DC"/>
    <w:rsid w:val="00EE6A74"/>
    <w:rsid w:val="00EF0BEF"/>
    <w:rsid w:val="00EF5C36"/>
    <w:rsid w:val="00F06CD8"/>
    <w:rsid w:val="00F1695E"/>
    <w:rsid w:val="00F23FD5"/>
    <w:rsid w:val="00F25368"/>
    <w:rsid w:val="00F31D68"/>
    <w:rsid w:val="00F35088"/>
    <w:rsid w:val="00F45646"/>
    <w:rsid w:val="00F4646D"/>
    <w:rsid w:val="00F519FC"/>
    <w:rsid w:val="00F6764C"/>
    <w:rsid w:val="00F76E86"/>
    <w:rsid w:val="00F77147"/>
    <w:rsid w:val="00F9452C"/>
    <w:rsid w:val="00F95009"/>
    <w:rsid w:val="00FA59D6"/>
    <w:rsid w:val="00FA7386"/>
    <w:rsid w:val="00FB0FF3"/>
    <w:rsid w:val="00FC3883"/>
    <w:rsid w:val="00FC71B9"/>
    <w:rsid w:val="00FD29A3"/>
    <w:rsid w:val="00FD79E2"/>
    <w:rsid w:val="00FF55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23037C"/>
  <w15:chartTrackingRefBased/>
  <w15:docId w15:val="{9B627D0C-D1EC-4372-A037-BF3BFD7C5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paragraph" w:styleId="Titolo1">
    <w:name w:val="heading 1"/>
    <w:basedOn w:val="Normale"/>
    <w:next w:val="Normale"/>
    <w:link w:val="Titolo1Carattere"/>
    <w:uiPriority w:val="9"/>
    <w:qFormat/>
    <w:rsid w:val="00A024C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A024C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A024C6"/>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A024C6"/>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A024C6"/>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A024C6"/>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A024C6"/>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A024C6"/>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A024C6"/>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A024C6"/>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A024C6"/>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A024C6"/>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A024C6"/>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A024C6"/>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A024C6"/>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A024C6"/>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A024C6"/>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A024C6"/>
    <w:rPr>
      <w:rFonts w:eastAsiaTheme="majorEastAsia" w:cstheme="majorBidi"/>
      <w:color w:val="272727" w:themeColor="text1" w:themeTint="D8"/>
    </w:rPr>
  </w:style>
  <w:style w:type="paragraph" w:styleId="Titolo">
    <w:name w:val="Title"/>
    <w:basedOn w:val="Normale"/>
    <w:next w:val="Normale"/>
    <w:link w:val="TitoloCarattere"/>
    <w:uiPriority w:val="10"/>
    <w:qFormat/>
    <w:rsid w:val="00A024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A024C6"/>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A024C6"/>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A024C6"/>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A024C6"/>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A024C6"/>
    <w:rPr>
      <w:i/>
      <w:iCs/>
      <w:color w:val="404040" w:themeColor="text1" w:themeTint="BF"/>
    </w:rPr>
  </w:style>
  <w:style w:type="paragraph" w:styleId="Paragrafoelenco">
    <w:name w:val="List Paragraph"/>
    <w:basedOn w:val="Normale"/>
    <w:uiPriority w:val="34"/>
    <w:qFormat/>
    <w:rsid w:val="00A024C6"/>
    <w:pPr>
      <w:ind w:left="720"/>
      <w:contextualSpacing/>
    </w:pPr>
  </w:style>
  <w:style w:type="character" w:styleId="Enfasiintensa">
    <w:name w:val="Intense Emphasis"/>
    <w:basedOn w:val="Carpredefinitoparagrafo"/>
    <w:uiPriority w:val="21"/>
    <w:qFormat/>
    <w:rsid w:val="00A024C6"/>
    <w:rPr>
      <w:i/>
      <w:iCs/>
      <w:color w:val="0F4761" w:themeColor="accent1" w:themeShade="BF"/>
    </w:rPr>
  </w:style>
  <w:style w:type="paragraph" w:styleId="Citazioneintensa">
    <w:name w:val="Intense Quote"/>
    <w:basedOn w:val="Normale"/>
    <w:next w:val="Normale"/>
    <w:link w:val="CitazioneintensaCarattere"/>
    <w:uiPriority w:val="30"/>
    <w:qFormat/>
    <w:rsid w:val="00A024C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A024C6"/>
    <w:rPr>
      <w:i/>
      <w:iCs/>
      <w:color w:val="0F4761" w:themeColor="accent1" w:themeShade="BF"/>
    </w:rPr>
  </w:style>
  <w:style w:type="character" w:styleId="Riferimentointenso">
    <w:name w:val="Intense Reference"/>
    <w:basedOn w:val="Carpredefinitoparagrafo"/>
    <w:uiPriority w:val="32"/>
    <w:qFormat/>
    <w:rsid w:val="00A024C6"/>
    <w:rPr>
      <w:b/>
      <w:bCs/>
      <w:smallCaps/>
      <w:color w:val="0F4761" w:themeColor="accent1" w:themeShade="BF"/>
      <w:spacing w:val="5"/>
    </w:rPr>
  </w:style>
  <w:style w:type="paragraph" w:styleId="Intestazione">
    <w:name w:val="header"/>
    <w:basedOn w:val="Normale"/>
    <w:link w:val="IntestazioneCarattere"/>
    <w:uiPriority w:val="99"/>
    <w:unhideWhenUsed/>
    <w:rsid w:val="008050EC"/>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8050EC"/>
  </w:style>
  <w:style w:type="paragraph" w:styleId="Pidipagina">
    <w:name w:val="footer"/>
    <w:basedOn w:val="Normale"/>
    <w:link w:val="PidipaginaCarattere"/>
    <w:uiPriority w:val="99"/>
    <w:unhideWhenUsed/>
    <w:rsid w:val="008050EC"/>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8050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2637</Words>
  <Characters>15037</Characters>
  <Application>Microsoft Office Word</Application>
  <DocSecurity>0</DocSecurity>
  <Lines>125</Lines>
  <Paragraphs>35</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17639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Bonnici</dc:creator>
  <cp:keywords/>
  <dc:description/>
  <cp:lastModifiedBy>Silvia Santo</cp:lastModifiedBy>
  <cp:revision>2</cp:revision>
  <dcterms:created xsi:type="dcterms:W3CDTF">2025-10-14T06:32:00Z</dcterms:created>
  <dcterms:modified xsi:type="dcterms:W3CDTF">2025-10-14T06:32:00Z</dcterms:modified>
</cp:coreProperties>
</file>